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75698" w14:textId="77777777" w:rsidR="00043A72" w:rsidRPr="00191C05" w:rsidRDefault="00043A72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0DE1AE35" w14:textId="77777777" w:rsidR="00043A72" w:rsidRPr="001E0034" w:rsidRDefault="00043A72" w:rsidP="00043A72">
      <w:pPr>
        <w:pStyle w:val="TBSCReportTitle"/>
        <w:rPr>
          <w:rFonts w:ascii="Cambria" w:hAnsi="Cambria"/>
          <w:sz w:val="40"/>
        </w:rPr>
      </w:pPr>
    </w:p>
    <w:p w14:paraId="25E4E872" w14:textId="77777777" w:rsidR="00191C05" w:rsidRPr="001E0034" w:rsidRDefault="00191C05" w:rsidP="00043A72">
      <w:pPr>
        <w:pStyle w:val="TBSCReportTitle"/>
        <w:rPr>
          <w:rFonts w:ascii="Cambria" w:hAnsi="Cambria"/>
          <w:sz w:val="40"/>
        </w:rPr>
      </w:pPr>
    </w:p>
    <w:p w14:paraId="59B611F0" w14:textId="77777777" w:rsidR="00043A72" w:rsidRPr="006C58A6" w:rsidRDefault="00043A72" w:rsidP="00043A72">
      <w:pPr>
        <w:pStyle w:val="TBSCReportTitle"/>
        <w:rPr>
          <w:rFonts w:ascii="Cambria" w:hAnsi="Cambria"/>
          <w:sz w:val="40"/>
        </w:rPr>
      </w:pPr>
      <w:r w:rsidRPr="006C58A6">
        <w:rPr>
          <w:rFonts w:ascii="Cambria" w:hAnsi="Cambria"/>
          <w:sz w:val="40"/>
        </w:rPr>
        <w:t>Proposal</w:t>
      </w:r>
    </w:p>
    <w:p w14:paraId="38DB0AB1" w14:textId="4879CED8" w:rsidR="00043A72" w:rsidRPr="001E0034" w:rsidRDefault="00043A72" w:rsidP="00043A72">
      <w:pPr>
        <w:pStyle w:val="TBSCReportTitle"/>
        <w:rPr>
          <w:rFonts w:ascii="Cambria" w:hAnsi="Cambria"/>
          <w:sz w:val="40"/>
        </w:rPr>
      </w:pPr>
    </w:p>
    <w:p w14:paraId="7FDD2101" w14:textId="77777777" w:rsidR="0073002A" w:rsidRPr="00786A00" w:rsidRDefault="00000000" w:rsidP="0073002A">
      <w:pPr>
        <w:pStyle w:val="Title"/>
        <w:jc w:val="center"/>
        <w:rPr>
          <w:rFonts w:asciiTheme="minorHAnsi" w:hAnsiTheme="minorHAnsi" w:cs="Arial"/>
          <w:sz w:val="36"/>
          <w:szCs w:val="36"/>
          <w:lang w:val="en-GB"/>
        </w:rPr>
      </w:pPr>
      <w:sdt>
        <w:sdtPr>
          <w:rPr>
            <w:rFonts w:asciiTheme="minorHAnsi" w:hAnsiTheme="minorHAnsi" w:cs="Arial"/>
            <w:sz w:val="36"/>
            <w:szCs w:val="36"/>
            <w:lang w:val="en-GB"/>
          </w:rPr>
          <w:alias w:val="Type"/>
          <w:tag w:val="Type"/>
          <w:id w:val="276695733"/>
          <w:placeholder>
            <w:docPart w:val="DC0CE97A449E4BBEACE60E22D256BCB5"/>
          </w:placeholder>
          <w:text/>
        </w:sdtPr>
        <w:sdtContent>
          <w:r w:rsidR="0073002A" w:rsidRPr="00786A00">
            <w:rPr>
              <w:rFonts w:asciiTheme="minorHAnsi" w:hAnsiTheme="minorHAnsi" w:cs="Arial"/>
              <w:sz w:val="36"/>
              <w:szCs w:val="36"/>
              <w:lang w:val="en-GB"/>
            </w:rPr>
            <w:t>for the interim evaluation of the project</w:t>
          </w:r>
        </w:sdtContent>
      </w:sdt>
      <w:r w:rsidR="0073002A" w:rsidRPr="00786A00">
        <w:rPr>
          <w:rFonts w:asciiTheme="minorHAnsi" w:hAnsiTheme="minorHAnsi" w:cs="Arial"/>
          <w:sz w:val="36"/>
          <w:szCs w:val="36"/>
          <w:lang w:val="en-GB"/>
        </w:rPr>
        <w:t>,</w:t>
      </w:r>
    </w:p>
    <w:p w14:paraId="73E0B0C5" w14:textId="2234F7B7" w:rsidR="00043A72" w:rsidRPr="001E0034" w:rsidRDefault="0073002A" w:rsidP="0073002A">
      <w:pPr>
        <w:pStyle w:val="TBSCReportTitle"/>
        <w:rPr>
          <w:rFonts w:ascii="Cambria" w:hAnsi="Cambria"/>
          <w:sz w:val="40"/>
        </w:rPr>
      </w:pPr>
      <w:r w:rsidRPr="00786A00">
        <w:rPr>
          <w:rFonts w:asciiTheme="minorHAnsi" w:hAnsiTheme="minorHAnsi" w:cs="Arial"/>
          <w:sz w:val="36"/>
          <w:szCs w:val="36"/>
          <w:lang w:val="en-GB"/>
        </w:rPr>
        <w:t xml:space="preserve"> </w:t>
      </w:r>
      <w:sdt>
        <w:sdtPr>
          <w:rPr>
            <w:rFonts w:asciiTheme="minorHAnsi" w:hAnsiTheme="minorHAnsi" w:cs="Arial"/>
            <w:sz w:val="36"/>
            <w:szCs w:val="36"/>
            <w:lang w:val="en-GB"/>
          </w:rPr>
          <w:alias w:val="Title"/>
          <w:tag w:val="Title"/>
          <w:id w:val="-427967040"/>
          <w:placeholder>
            <w:docPart w:val="2754E0564EEA4ECB8B675801E08C88AD"/>
          </w:placeholder>
          <w:text/>
        </w:sdtPr>
        <w:sdtContent>
          <w:r w:rsidR="00C43988" w:rsidRPr="00C43988">
            <w:rPr>
              <w:rFonts w:asciiTheme="minorHAnsi" w:hAnsiTheme="minorHAnsi" w:cs="Arial"/>
              <w:sz w:val="36"/>
              <w:szCs w:val="36"/>
              <w:lang w:val="en-GB"/>
            </w:rPr>
            <w:t>“Vocational training for young people from disadvantaged backgrounds in Tbilisi”</w:t>
          </w:r>
        </w:sdtContent>
      </w:sdt>
    </w:p>
    <w:p w14:paraId="0DEA70AD" w14:textId="77777777" w:rsidR="00191C05" w:rsidRPr="001E0034" w:rsidRDefault="00191C05" w:rsidP="00043A72">
      <w:pPr>
        <w:pStyle w:val="TBSCReportTitle"/>
        <w:rPr>
          <w:rFonts w:ascii="Cambria" w:hAnsi="Cambria"/>
          <w:sz w:val="40"/>
        </w:rPr>
      </w:pPr>
    </w:p>
    <w:p w14:paraId="75F1611B" w14:textId="77777777" w:rsidR="001E0034" w:rsidRDefault="001E0034" w:rsidP="00043A72">
      <w:pPr>
        <w:pStyle w:val="TBSCReportTitle"/>
        <w:rPr>
          <w:rFonts w:ascii="Cambria" w:hAnsi="Cambria"/>
          <w:sz w:val="40"/>
        </w:rPr>
      </w:pPr>
    </w:p>
    <w:p w14:paraId="482734DB" w14:textId="363B2B02" w:rsidR="00043A72" w:rsidRPr="006C58A6" w:rsidRDefault="00043A72" w:rsidP="00043A72">
      <w:pPr>
        <w:pStyle w:val="TBSCReportTitle"/>
        <w:rPr>
          <w:rFonts w:ascii="Cambria" w:hAnsi="Cambria"/>
          <w:sz w:val="40"/>
        </w:rPr>
      </w:pPr>
    </w:p>
    <w:p w14:paraId="23238CB4" w14:textId="77777777" w:rsidR="00043A72" w:rsidRPr="001E0034" w:rsidRDefault="00043A72" w:rsidP="00043A72">
      <w:pPr>
        <w:pStyle w:val="TBSCReportTitle"/>
        <w:rPr>
          <w:rFonts w:ascii="Cambria" w:hAnsi="Cambria"/>
          <w:b w:val="0"/>
        </w:rPr>
      </w:pPr>
    </w:p>
    <w:p w14:paraId="25D99262" w14:textId="77777777" w:rsidR="008149D7" w:rsidRDefault="008149D7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26D18DE6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503D714B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603021B0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318935CE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77E1E3A5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2FE7198B" w14:textId="53C1E76A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4FCBB2DA" w14:textId="41A1306F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2C7DA0F3" w14:textId="77777777" w:rsidR="0073002A" w:rsidRDefault="0073002A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5499285D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12AE6974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48104FAC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34CD4CBB" w14:textId="77777777" w:rsidR="00E921FD" w:rsidRDefault="00E921FD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57CC3BD9" w14:textId="77777777" w:rsidR="0073002A" w:rsidRPr="00D65325" w:rsidRDefault="0073002A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43057434" w14:textId="77777777" w:rsidR="00FD2662" w:rsidRPr="00375B91" w:rsidRDefault="00FD2662" w:rsidP="00F65865">
      <w:pPr>
        <w:spacing w:before="120" w:after="120" w:line="276" w:lineRule="auto"/>
        <w:rPr>
          <w:rFonts w:ascii="Cambria" w:hAnsi="Cambria"/>
          <w:b/>
          <w:color w:val="0070C0"/>
          <w:sz w:val="26"/>
          <w:szCs w:val="26"/>
        </w:rPr>
      </w:pPr>
      <w:r w:rsidRPr="00375B91">
        <w:rPr>
          <w:rFonts w:ascii="Cambria" w:hAnsi="Cambria"/>
          <w:b/>
          <w:color w:val="0070C0"/>
          <w:sz w:val="26"/>
          <w:szCs w:val="26"/>
        </w:rPr>
        <w:lastRenderedPageBreak/>
        <w:t>INTRODUCTION</w:t>
      </w:r>
    </w:p>
    <w:p w14:paraId="5AE60D14" w14:textId="77777777" w:rsidR="00FD2662" w:rsidRDefault="00FD2662" w:rsidP="008149D7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32A0EEB9" w14:textId="356B1475" w:rsidR="00F66475" w:rsidRPr="00F65865" w:rsidRDefault="001E0034" w:rsidP="00F65865">
      <w:pPr>
        <w:spacing w:before="120" w:after="120" w:line="276" w:lineRule="auto"/>
        <w:rPr>
          <w:rFonts w:ascii="Cambria" w:hAnsi="Cambria"/>
          <w:b/>
          <w:color w:val="0070C0"/>
          <w:sz w:val="26"/>
          <w:szCs w:val="26"/>
        </w:rPr>
      </w:pPr>
      <w:r w:rsidRPr="006C58A6">
        <w:rPr>
          <w:rFonts w:ascii="Cambria" w:hAnsi="Cambria"/>
          <w:b/>
          <w:color w:val="0070C0"/>
          <w:sz w:val="26"/>
          <w:szCs w:val="26"/>
        </w:rPr>
        <w:t xml:space="preserve">TECHNICAL </w:t>
      </w:r>
      <w:r w:rsidR="00F66475" w:rsidRPr="006C58A6">
        <w:rPr>
          <w:rFonts w:ascii="Cambria" w:hAnsi="Cambria"/>
          <w:b/>
          <w:color w:val="0070C0"/>
          <w:sz w:val="26"/>
          <w:szCs w:val="26"/>
        </w:rPr>
        <w:t xml:space="preserve">APPROACH </w:t>
      </w:r>
    </w:p>
    <w:p w14:paraId="62F30932" w14:textId="77777777" w:rsidR="008149D7" w:rsidRPr="00D65325" w:rsidRDefault="008149D7" w:rsidP="008149D7">
      <w:pPr>
        <w:spacing w:before="120" w:after="120" w:line="276" w:lineRule="auto"/>
        <w:rPr>
          <w:rFonts w:ascii="Cambria" w:hAnsi="Cambria"/>
          <w:sz w:val="22"/>
          <w:szCs w:val="22"/>
        </w:rPr>
      </w:pPr>
    </w:p>
    <w:p w14:paraId="20B4A2C6" w14:textId="77777777" w:rsidR="00EF019F" w:rsidRPr="006C58A6" w:rsidRDefault="00F66475" w:rsidP="008149D7">
      <w:pPr>
        <w:pStyle w:val="Heading3"/>
        <w:spacing w:before="120" w:after="120" w:line="276" w:lineRule="auto"/>
        <w:rPr>
          <w:rFonts w:ascii="Cambria" w:eastAsia="Times New Roman" w:hAnsi="Cambria" w:cs="Times New Roman"/>
          <w:b/>
          <w:color w:val="0070C0"/>
        </w:rPr>
      </w:pPr>
      <w:r w:rsidRPr="006C58A6">
        <w:rPr>
          <w:rFonts w:ascii="Cambria" w:eastAsia="Times New Roman" w:hAnsi="Cambria" w:cs="Times New Roman"/>
          <w:b/>
          <w:color w:val="0070C0"/>
        </w:rPr>
        <w:t>I - Inception/Desk Phase</w:t>
      </w:r>
    </w:p>
    <w:p w14:paraId="11FDF3F8" w14:textId="77777777" w:rsidR="00F66475" w:rsidRPr="00D65325" w:rsidRDefault="00F66475" w:rsidP="008149D7">
      <w:pPr>
        <w:spacing w:before="120" w:after="120" w:line="276" w:lineRule="auto"/>
        <w:rPr>
          <w:rFonts w:ascii="Cambria" w:hAnsi="Cambria"/>
          <w:b/>
          <w:sz w:val="22"/>
          <w:szCs w:val="22"/>
        </w:rPr>
      </w:pPr>
      <w:bookmarkStart w:id="0" w:name="_Toc47346764"/>
      <w:bookmarkStart w:id="1" w:name="_Toc47346876"/>
      <w:bookmarkStart w:id="2" w:name="_Toc47347102"/>
      <w:bookmarkStart w:id="3" w:name="_Toc96342284"/>
      <w:bookmarkStart w:id="4" w:name="_Toc97712016"/>
    </w:p>
    <w:p w14:paraId="56853102" w14:textId="0344AD1A" w:rsidR="00EF019F" w:rsidRPr="006C58A6" w:rsidRDefault="00F66475" w:rsidP="008149D7">
      <w:pPr>
        <w:pStyle w:val="Heading3"/>
        <w:spacing w:before="120" w:after="120" w:line="276" w:lineRule="auto"/>
        <w:rPr>
          <w:rFonts w:ascii="Cambria" w:eastAsia="Times New Roman" w:hAnsi="Cambria" w:cs="Times New Roman"/>
          <w:b/>
          <w:color w:val="0070C0"/>
        </w:rPr>
      </w:pPr>
      <w:r w:rsidRPr="006C58A6">
        <w:rPr>
          <w:rFonts w:ascii="Cambria" w:eastAsia="Times New Roman" w:hAnsi="Cambria" w:cs="Times New Roman"/>
          <w:b/>
          <w:color w:val="0070C0"/>
        </w:rPr>
        <w:t xml:space="preserve">II </w:t>
      </w:r>
      <w:r w:rsidR="0073002A">
        <w:rPr>
          <w:rFonts w:ascii="Cambria" w:eastAsia="Times New Roman" w:hAnsi="Cambria" w:cs="Times New Roman"/>
          <w:b/>
          <w:color w:val="0070C0"/>
        </w:rPr>
        <w:t>–</w:t>
      </w:r>
      <w:r w:rsidRPr="006C58A6">
        <w:rPr>
          <w:rFonts w:ascii="Cambria" w:eastAsia="Times New Roman" w:hAnsi="Cambria" w:cs="Times New Roman"/>
          <w:b/>
          <w:color w:val="0070C0"/>
        </w:rPr>
        <w:t xml:space="preserve"> </w:t>
      </w:r>
      <w:r w:rsidR="0073002A">
        <w:rPr>
          <w:rFonts w:ascii="Cambria" w:eastAsia="Times New Roman" w:hAnsi="Cambria" w:cs="Times New Roman"/>
          <w:b/>
          <w:color w:val="0070C0"/>
        </w:rPr>
        <w:t xml:space="preserve">Interview and </w:t>
      </w:r>
      <w:r w:rsidRPr="006C58A6">
        <w:rPr>
          <w:rFonts w:ascii="Cambria" w:eastAsia="Times New Roman" w:hAnsi="Cambria" w:cs="Times New Roman"/>
          <w:b/>
          <w:color w:val="0070C0"/>
        </w:rPr>
        <w:t>Field P</w:t>
      </w:r>
      <w:r w:rsidR="00EF019F" w:rsidRPr="006C58A6">
        <w:rPr>
          <w:rFonts w:ascii="Cambria" w:eastAsia="Times New Roman" w:hAnsi="Cambria" w:cs="Times New Roman"/>
          <w:b/>
          <w:color w:val="0070C0"/>
        </w:rPr>
        <w:t>hase</w:t>
      </w:r>
      <w:r w:rsidR="0073002A">
        <w:rPr>
          <w:rFonts w:ascii="Cambria" w:eastAsia="Times New Roman" w:hAnsi="Cambria" w:cs="Times New Roman"/>
          <w:b/>
          <w:color w:val="0070C0"/>
        </w:rPr>
        <w:t xml:space="preserve"> </w:t>
      </w:r>
    </w:p>
    <w:bookmarkEnd w:id="0"/>
    <w:bookmarkEnd w:id="1"/>
    <w:bookmarkEnd w:id="2"/>
    <w:bookmarkEnd w:id="3"/>
    <w:bookmarkEnd w:id="4"/>
    <w:p w14:paraId="3D2A36A0" w14:textId="77777777" w:rsidR="00F66475" w:rsidRPr="00D65325" w:rsidRDefault="00F66475" w:rsidP="008149D7">
      <w:pPr>
        <w:pStyle w:val="Heading3"/>
        <w:spacing w:before="120" w:after="120" w:line="276" w:lineRule="auto"/>
        <w:rPr>
          <w:rFonts w:ascii="Cambria" w:eastAsia="Times New Roman" w:hAnsi="Cambria" w:cs="Times New Roman"/>
          <w:b/>
          <w:color w:val="auto"/>
          <w:sz w:val="22"/>
          <w:szCs w:val="22"/>
        </w:rPr>
      </w:pPr>
    </w:p>
    <w:p w14:paraId="66F13AAF" w14:textId="52622932" w:rsidR="007A6250" w:rsidRPr="007D7B21" w:rsidRDefault="00F66475" w:rsidP="007D7B21">
      <w:pPr>
        <w:pStyle w:val="Heading3"/>
        <w:spacing w:before="120" w:after="120" w:line="276" w:lineRule="auto"/>
        <w:rPr>
          <w:rFonts w:ascii="Cambria" w:eastAsia="Times New Roman" w:hAnsi="Cambria" w:cs="Times New Roman"/>
          <w:b/>
          <w:color w:val="0070C0"/>
        </w:rPr>
      </w:pPr>
      <w:r w:rsidRPr="006C58A6">
        <w:rPr>
          <w:rFonts w:ascii="Cambria" w:eastAsia="Times New Roman" w:hAnsi="Cambria" w:cs="Times New Roman"/>
          <w:b/>
          <w:color w:val="0070C0"/>
        </w:rPr>
        <w:t>III - Report Writing P</w:t>
      </w:r>
      <w:r w:rsidR="002220A7" w:rsidRPr="006C58A6">
        <w:rPr>
          <w:rFonts w:ascii="Cambria" w:eastAsia="Times New Roman" w:hAnsi="Cambria" w:cs="Times New Roman"/>
          <w:b/>
          <w:color w:val="0070C0"/>
        </w:rPr>
        <w:t>hase</w:t>
      </w:r>
    </w:p>
    <w:p w14:paraId="56C160C4" w14:textId="77777777" w:rsidR="000E4D1F" w:rsidRPr="006C58A6" w:rsidRDefault="006C58A6" w:rsidP="008149D7">
      <w:pPr>
        <w:pStyle w:val="Heading1"/>
        <w:numPr>
          <w:ilvl w:val="0"/>
          <w:numId w:val="8"/>
        </w:numPr>
        <w:spacing w:before="120" w:after="120" w:line="276" w:lineRule="auto"/>
        <w:ind w:left="0"/>
        <w:rPr>
          <w:rFonts w:ascii="Cambria" w:hAnsi="Cambria"/>
          <w:sz w:val="22"/>
          <w:szCs w:val="22"/>
        </w:rPr>
      </w:pPr>
      <w:bookmarkStart w:id="5" w:name="_Toc153339903"/>
      <w:r w:rsidRPr="006C58A6">
        <w:rPr>
          <w:rFonts w:ascii="Cambria" w:hAnsi="Cambria"/>
          <w:sz w:val="22"/>
          <w:szCs w:val="22"/>
        </w:rPr>
        <w:t>Executive s</w:t>
      </w:r>
      <w:r w:rsidR="000E4D1F" w:rsidRPr="006C58A6">
        <w:rPr>
          <w:rFonts w:ascii="Cambria" w:hAnsi="Cambria"/>
          <w:sz w:val="22"/>
          <w:szCs w:val="22"/>
        </w:rPr>
        <w:t>ummary</w:t>
      </w:r>
      <w:bookmarkEnd w:id="5"/>
    </w:p>
    <w:p w14:paraId="40AEFFBC" w14:textId="77777777" w:rsidR="000E4D1F" w:rsidRPr="006C58A6" w:rsidRDefault="006C58A6" w:rsidP="008149D7">
      <w:pPr>
        <w:pStyle w:val="Heading1"/>
        <w:numPr>
          <w:ilvl w:val="0"/>
          <w:numId w:val="9"/>
        </w:numPr>
        <w:spacing w:before="120" w:after="120" w:line="276" w:lineRule="auto"/>
        <w:ind w:left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Description</w:t>
      </w:r>
      <w:r w:rsidR="008149D7" w:rsidRPr="006C58A6">
        <w:rPr>
          <w:rFonts w:ascii="Cambria" w:hAnsi="Cambria"/>
          <w:sz w:val="22"/>
          <w:szCs w:val="22"/>
        </w:rPr>
        <w:t xml:space="preserve"> of the program</w:t>
      </w:r>
      <w:r w:rsidR="00084D19">
        <w:rPr>
          <w:rFonts w:ascii="Sylfaen" w:hAnsi="Sylfaen"/>
          <w:sz w:val="22"/>
          <w:szCs w:val="22"/>
          <w:lang w:val="en-US"/>
        </w:rPr>
        <w:t>me</w:t>
      </w:r>
    </w:p>
    <w:p w14:paraId="4DF0A517" w14:textId="77777777" w:rsidR="000E4D1F" w:rsidRPr="006C58A6" w:rsidRDefault="006C58A6" w:rsidP="008149D7">
      <w:pPr>
        <w:pStyle w:val="Heading1"/>
        <w:numPr>
          <w:ilvl w:val="0"/>
          <w:numId w:val="10"/>
        </w:numPr>
        <w:spacing w:before="120" w:after="120" w:line="276" w:lineRule="auto"/>
        <w:ind w:left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Description</w:t>
      </w:r>
      <w:r w:rsidR="008149D7" w:rsidRPr="006C58A6">
        <w:rPr>
          <w:rFonts w:ascii="Cambria" w:hAnsi="Cambria"/>
          <w:sz w:val="22"/>
          <w:szCs w:val="22"/>
        </w:rPr>
        <w:t xml:space="preserve"> of the evaluation goals and objectives</w:t>
      </w:r>
    </w:p>
    <w:p w14:paraId="54A55AD5" w14:textId="77777777" w:rsidR="00216A05" w:rsidRPr="006C58A6" w:rsidRDefault="00216A05" w:rsidP="00216A05">
      <w:pPr>
        <w:pStyle w:val="Heading1"/>
        <w:numPr>
          <w:ilvl w:val="0"/>
          <w:numId w:val="10"/>
        </w:numPr>
        <w:spacing w:before="120" w:after="120" w:line="276" w:lineRule="auto"/>
        <w:ind w:left="0"/>
        <w:rPr>
          <w:rFonts w:ascii="Cambria" w:hAnsi="Cambria"/>
          <w:sz w:val="22"/>
          <w:szCs w:val="22"/>
        </w:rPr>
      </w:pPr>
      <w:r w:rsidRPr="006C58A6">
        <w:rPr>
          <w:rFonts w:ascii="Cambria" w:hAnsi="Cambria"/>
          <w:sz w:val="22"/>
          <w:szCs w:val="22"/>
        </w:rPr>
        <w:t>Description of evaluation methodology</w:t>
      </w:r>
    </w:p>
    <w:p w14:paraId="4F3E2C9E" w14:textId="77777777" w:rsidR="00216A05" w:rsidRPr="006C58A6" w:rsidRDefault="006C58A6" w:rsidP="00216A05">
      <w:pPr>
        <w:pStyle w:val="Heading1"/>
        <w:numPr>
          <w:ilvl w:val="0"/>
          <w:numId w:val="10"/>
        </w:numPr>
        <w:spacing w:before="120" w:after="120" w:line="276" w:lineRule="auto"/>
        <w:ind w:left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Main</w:t>
      </w:r>
      <w:r w:rsidR="00216A05" w:rsidRPr="006C58A6">
        <w:rPr>
          <w:rFonts w:ascii="Cambria" w:hAnsi="Cambria"/>
          <w:sz w:val="22"/>
          <w:szCs w:val="22"/>
        </w:rPr>
        <w:t xml:space="preserve"> findings</w:t>
      </w:r>
    </w:p>
    <w:p w14:paraId="5F7A9E6D" w14:textId="77777777" w:rsidR="00216A05" w:rsidRPr="006C58A6" w:rsidRDefault="00216A05" w:rsidP="00216A05">
      <w:pPr>
        <w:pStyle w:val="Heading1"/>
        <w:numPr>
          <w:ilvl w:val="0"/>
          <w:numId w:val="10"/>
        </w:numPr>
        <w:spacing w:before="120" w:after="120" w:line="276" w:lineRule="auto"/>
        <w:ind w:left="0"/>
        <w:rPr>
          <w:rFonts w:ascii="Cambria" w:hAnsi="Cambria"/>
          <w:sz w:val="22"/>
          <w:szCs w:val="22"/>
        </w:rPr>
      </w:pPr>
      <w:r w:rsidRPr="006C58A6">
        <w:rPr>
          <w:rFonts w:ascii="Cambria" w:hAnsi="Cambria"/>
          <w:sz w:val="22"/>
          <w:szCs w:val="22"/>
        </w:rPr>
        <w:t>Conclusions and Lessons</w:t>
      </w:r>
      <w:r w:rsidR="00EF019F" w:rsidRPr="006C58A6">
        <w:rPr>
          <w:rFonts w:ascii="Cambria" w:hAnsi="Cambria"/>
          <w:sz w:val="22"/>
          <w:szCs w:val="22"/>
        </w:rPr>
        <w:t xml:space="preserve"> </w:t>
      </w:r>
      <w:r w:rsidRPr="006C58A6">
        <w:rPr>
          <w:rFonts w:ascii="Cambria" w:hAnsi="Cambria"/>
          <w:sz w:val="22"/>
          <w:szCs w:val="22"/>
        </w:rPr>
        <w:t xml:space="preserve">learnt </w:t>
      </w:r>
    </w:p>
    <w:p w14:paraId="36A9C4A1" w14:textId="77777777" w:rsidR="00EE6910" w:rsidRDefault="006C58A6" w:rsidP="00EE6910">
      <w:pPr>
        <w:pStyle w:val="Heading1"/>
        <w:numPr>
          <w:ilvl w:val="0"/>
          <w:numId w:val="10"/>
        </w:numPr>
        <w:spacing w:before="120" w:after="120" w:line="276" w:lineRule="auto"/>
        <w:ind w:left="0"/>
        <w:rPr>
          <w:rFonts w:ascii="Cambria" w:hAnsi="Cambria"/>
          <w:sz w:val="22"/>
          <w:szCs w:val="22"/>
        </w:rPr>
      </w:pPr>
      <w:r w:rsidRPr="006C58A6">
        <w:rPr>
          <w:rFonts w:ascii="Cambria" w:hAnsi="Cambria"/>
          <w:sz w:val="22"/>
          <w:szCs w:val="22"/>
        </w:rPr>
        <w:t>R</w:t>
      </w:r>
      <w:r w:rsidR="00EF019F" w:rsidRPr="006C58A6">
        <w:rPr>
          <w:rFonts w:ascii="Cambria" w:hAnsi="Cambria"/>
          <w:sz w:val="22"/>
          <w:szCs w:val="22"/>
        </w:rPr>
        <w:t>ecommendations</w:t>
      </w:r>
      <w:bookmarkStart w:id="6" w:name="_Toc153339916"/>
    </w:p>
    <w:p w14:paraId="03F3B019" w14:textId="49E022F4" w:rsidR="00E921FD" w:rsidRPr="00EE6910" w:rsidRDefault="00EF019F" w:rsidP="00EE6910">
      <w:pPr>
        <w:pStyle w:val="Heading1"/>
        <w:numPr>
          <w:ilvl w:val="0"/>
          <w:numId w:val="10"/>
        </w:numPr>
        <w:spacing w:before="120" w:after="120" w:line="276" w:lineRule="auto"/>
        <w:ind w:left="0"/>
        <w:rPr>
          <w:rFonts w:ascii="Cambria" w:hAnsi="Cambria"/>
          <w:sz w:val="22"/>
          <w:szCs w:val="22"/>
        </w:rPr>
      </w:pPr>
      <w:r w:rsidRPr="00EE6910">
        <w:rPr>
          <w:rFonts w:ascii="Cambria" w:hAnsi="Cambria"/>
          <w:sz w:val="22"/>
          <w:szCs w:val="22"/>
        </w:rPr>
        <w:t xml:space="preserve">Annexes </w:t>
      </w:r>
      <w:bookmarkEnd w:id="6"/>
      <w:r w:rsidR="00D65325" w:rsidRPr="00EE6910">
        <w:rPr>
          <w:rFonts w:ascii="Cambria" w:hAnsi="Cambria"/>
          <w:sz w:val="22"/>
          <w:szCs w:val="22"/>
        </w:rPr>
        <w:t>and list of interviews</w:t>
      </w:r>
    </w:p>
    <w:p w14:paraId="77328DB5" w14:textId="77777777" w:rsidR="00B749D0" w:rsidRDefault="00B749D0" w:rsidP="004749F1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08FD629F" w14:textId="77777777" w:rsidR="00B749D0" w:rsidRDefault="00B749D0" w:rsidP="004749F1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0B81177A" w14:textId="77777777" w:rsidR="008D4E07" w:rsidRPr="006C58A6" w:rsidRDefault="008D4E07" w:rsidP="004749F1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  <w:r w:rsidRPr="006C58A6">
        <w:rPr>
          <w:rFonts w:ascii="Cambria" w:hAnsi="Cambria"/>
          <w:b/>
          <w:color w:val="0070C0"/>
          <w:sz w:val="26"/>
          <w:szCs w:val="26"/>
        </w:rPr>
        <w:t>Evaluation Budget</w:t>
      </w:r>
    </w:p>
    <w:p w14:paraId="726E4A35" w14:textId="2061334D" w:rsidR="008D4E07" w:rsidRDefault="008D4E07" w:rsidP="008149D7">
      <w:pPr>
        <w:spacing w:before="120" w:after="120" w:line="276" w:lineRule="auto"/>
        <w:rPr>
          <w:rFonts w:ascii="Cambria" w:hAnsi="Cambria"/>
          <w:sz w:val="22"/>
          <w:szCs w:val="22"/>
        </w:rPr>
      </w:pPr>
      <w:r w:rsidRPr="006C58A6">
        <w:rPr>
          <w:rFonts w:ascii="Cambria" w:hAnsi="Cambria"/>
          <w:sz w:val="22"/>
          <w:szCs w:val="22"/>
        </w:rPr>
        <w:t>T</w:t>
      </w:r>
      <w:r w:rsidR="00203CB2" w:rsidRPr="006C58A6">
        <w:rPr>
          <w:rFonts w:ascii="Cambria" w:hAnsi="Cambria"/>
          <w:sz w:val="22"/>
          <w:szCs w:val="22"/>
        </w:rPr>
        <w:t>he evaluation</w:t>
      </w:r>
      <w:r w:rsidR="00043A72" w:rsidRPr="006C58A6">
        <w:rPr>
          <w:rFonts w:ascii="Cambria" w:hAnsi="Cambria"/>
          <w:sz w:val="22"/>
          <w:szCs w:val="22"/>
        </w:rPr>
        <w:t xml:space="preserve"> will</w:t>
      </w:r>
      <w:r w:rsidR="00203CB2" w:rsidRPr="006C58A6">
        <w:rPr>
          <w:rFonts w:ascii="Cambria" w:hAnsi="Cambria"/>
          <w:sz w:val="22"/>
          <w:szCs w:val="22"/>
        </w:rPr>
        <w:t xml:space="preserve"> be carried</w:t>
      </w:r>
      <w:r w:rsidR="00043A72" w:rsidRPr="006C58A6">
        <w:rPr>
          <w:rFonts w:ascii="Cambria" w:hAnsi="Cambria"/>
          <w:sz w:val="22"/>
          <w:szCs w:val="22"/>
        </w:rPr>
        <w:t xml:space="preserve"> out</w:t>
      </w:r>
      <w:r w:rsidR="00047E2B">
        <w:rPr>
          <w:rFonts w:ascii="Cambria" w:hAnsi="Cambria"/>
          <w:sz w:val="22"/>
          <w:szCs w:val="22"/>
        </w:rPr>
        <w:t xml:space="preserve"> in 2</w:t>
      </w:r>
      <w:r w:rsidR="00FA3434">
        <w:rPr>
          <w:rFonts w:ascii="Cambria" w:hAnsi="Cambria"/>
          <w:sz w:val="22"/>
          <w:szCs w:val="22"/>
        </w:rPr>
        <w:t>3</w:t>
      </w:r>
      <w:r w:rsidRPr="006C58A6">
        <w:rPr>
          <w:rFonts w:ascii="Cambria" w:hAnsi="Cambria"/>
          <w:sz w:val="22"/>
          <w:szCs w:val="22"/>
        </w:rPr>
        <w:t xml:space="preserve"> </w:t>
      </w:r>
      <w:r w:rsidR="000C2B47">
        <w:rPr>
          <w:rFonts w:ascii="Sylfaen" w:hAnsi="Sylfaen"/>
          <w:sz w:val="22"/>
          <w:szCs w:val="22"/>
          <w:lang w:val="en-US"/>
        </w:rPr>
        <w:t>calendar</w:t>
      </w:r>
      <w:r w:rsidRPr="006C58A6">
        <w:rPr>
          <w:rFonts w:ascii="Cambria" w:hAnsi="Cambria"/>
          <w:sz w:val="22"/>
          <w:szCs w:val="22"/>
        </w:rPr>
        <w:t xml:space="preserve"> days. The total bu</w:t>
      </w:r>
      <w:r w:rsidR="007A1E1D" w:rsidRPr="006C58A6">
        <w:rPr>
          <w:rFonts w:ascii="Cambria" w:hAnsi="Cambria"/>
          <w:sz w:val="22"/>
          <w:szCs w:val="22"/>
        </w:rPr>
        <w:t xml:space="preserve">dget for the evaluation </w:t>
      </w:r>
      <w:r w:rsidR="00E94079">
        <w:rPr>
          <w:rFonts w:ascii="Cambria" w:hAnsi="Cambria"/>
          <w:sz w:val="22"/>
          <w:szCs w:val="22"/>
        </w:rPr>
        <w:t xml:space="preserve">should be indicated in </w:t>
      </w:r>
      <w:r w:rsidR="00203CB2" w:rsidRPr="006C58A6">
        <w:rPr>
          <w:rFonts w:ascii="Cambria" w:hAnsi="Cambria"/>
          <w:sz w:val="22"/>
          <w:szCs w:val="22"/>
        </w:rPr>
        <w:t>EUR</w:t>
      </w:r>
      <w:r w:rsidRPr="006C58A6">
        <w:rPr>
          <w:rFonts w:ascii="Cambria" w:hAnsi="Cambria"/>
          <w:sz w:val="22"/>
          <w:szCs w:val="22"/>
        </w:rPr>
        <w:t xml:space="preserve">. The breakdown of </w:t>
      </w:r>
      <w:r w:rsidR="00043A72" w:rsidRPr="006C58A6">
        <w:rPr>
          <w:rFonts w:ascii="Cambria" w:hAnsi="Cambria"/>
          <w:sz w:val="22"/>
          <w:szCs w:val="22"/>
        </w:rPr>
        <w:t>the price is</w:t>
      </w:r>
      <w:r w:rsidRPr="006C58A6">
        <w:rPr>
          <w:rFonts w:ascii="Cambria" w:hAnsi="Cambria"/>
          <w:sz w:val="22"/>
          <w:szCs w:val="22"/>
        </w:rPr>
        <w:t xml:space="preserve"> given</w:t>
      </w:r>
      <w:r w:rsidR="00043A72" w:rsidRPr="006C58A6">
        <w:rPr>
          <w:rFonts w:ascii="Cambria" w:hAnsi="Cambria"/>
          <w:sz w:val="22"/>
          <w:szCs w:val="22"/>
        </w:rPr>
        <w:t xml:space="preserve"> </w:t>
      </w:r>
      <w:r w:rsidR="006C58A6" w:rsidRPr="006C58A6">
        <w:rPr>
          <w:rFonts w:ascii="Cambria" w:hAnsi="Cambria"/>
          <w:sz w:val="22"/>
          <w:szCs w:val="22"/>
        </w:rPr>
        <w:t xml:space="preserve">in </w:t>
      </w:r>
      <w:r w:rsidR="00043A72" w:rsidRPr="006C58A6">
        <w:rPr>
          <w:rFonts w:ascii="Cambria" w:hAnsi="Cambria"/>
          <w:sz w:val="22"/>
          <w:szCs w:val="22"/>
        </w:rPr>
        <w:t>the table</w:t>
      </w:r>
      <w:r w:rsidRPr="006C58A6">
        <w:rPr>
          <w:rFonts w:ascii="Cambria" w:hAnsi="Cambria"/>
          <w:sz w:val="22"/>
          <w:szCs w:val="22"/>
        </w:rPr>
        <w:t xml:space="preserve"> below:</w:t>
      </w:r>
    </w:p>
    <w:tbl>
      <w:tblPr>
        <w:tblW w:w="5215" w:type="dxa"/>
        <w:tblLook w:val="04A0" w:firstRow="1" w:lastRow="0" w:firstColumn="1" w:lastColumn="0" w:noHBand="0" w:noVBand="1"/>
      </w:tblPr>
      <w:tblGrid>
        <w:gridCol w:w="3055"/>
        <w:gridCol w:w="2160"/>
      </w:tblGrid>
      <w:tr w:rsidR="000C2B47" w:rsidRPr="00B749D0" w14:paraId="02CCA257" w14:textId="77777777" w:rsidTr="000C2B47">
        <w:trPr>
          <w:trHeight w:val="30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B069" w14:textId="77777777" w:rsidR="000C2B47" w:rsidRPr="00B749D0" w:rsidRDefault="000C2B47" w:rsidP="00B749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B749D0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Number of days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715D0" w14:textId="48548C8B" w:rsidR="000C2B47" w:rsidRPr="00B749D0" w:rsidRDefault="000C2B47" w:rsidP="00B749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T</w:t>
            </w:r>
            <w:r w:rsidRPr="00B749D0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otal Fee</w:t>
            </w:r>
          </w:p>
        </w:tc>
      </w:tr>
      <w:tr w:rsidR="000C2B47" w:rsidRPr="00B749D0" w14:paraId="656E6250" w14:textId="77777777" w:rsidTr="000C2B47">
        <w:trPr>
          <w:trHeight w:val="300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C9E1F" w14:textId="2927B8EF" w:rsidR="000C2B47" w:rsidRPr="00B749D0" w:rsidRDefault="000C2B47" w:rsidP="00B749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B749D0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7A62A" w14:textId="08819AD3" w:rsidR="000C2B47" w:rsidRPr="00B749D0" w:rsidRDefault="000C2B47" w:rsidP="00B749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14:paraId="79F5384C" w14:textId="77777777" w:rsidR="004563E2" w:rsidRPr="00D65325" w:rsidRDefault="004563E2" w:rsidP="008149D7">
      <w:pPr>
        <w:spacing w:before="120" w:after="120" w:line="276" w:lineRule="auto"/>
        <w:rPr>
          <w:rFonts w:ascii="Cambria" w:hAnsi="Cambria"/>
          <w:sz w:val="22"/>
          <w:szCs w:val="22"/>
        </w:rPr>
      </w:pPr>
    </w:p>
    <w:p w14:paraId="0928C5C6" w14:textId="77777777" w:rsidR="000733BA" w:rsidRDefault="000733BA" w:rsidP="000733BA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7C37F07A" w14:textId="77777777" w:rsidR="000733BA" w:rsidRDefault="000733BA" w:rsidP="000733BA">
      <w:pPr>
        <w:spacing w:before="120" w:after="120" w:line="276" w:lineRule="auto"/>
        <w:jc w:val="center"/>
        <w:rPr>
          <w:rFonts w:ascii="Cambria" w:hAnsi="Cambria"/>
          <w:b/>
          <w:color w:val="0070C0"/>
          <w:sz w:val="26"/>
          <w:szCs w:val="26"/>
        </w:rPr>
      </w:pPr>
    </w:p>
    <w:p w14:paraId="09117754" w14:textId="77777777" w:rsidR="004563E2" w:rsidRDefault="004563E2" w:rsidP="00047E2B">
      <w:pPr>
        <w:spacing w:before="120" w:after="120" w:line="276" w:lineRule="auto"/>
        <w:rPr>
          <w:rFonts w:ascii="Cambria" w:hAnsi="Cambria"/>
          <w:b/>
          <w:color w:val="0070C0"/>
          <w:sz w:val="26"/>
          <w:szCs w:val="26"/>
        </w:rPr>
      </w:pPr>
    </w:p>
    <w:sectPr w:rsidR="004563E2" w:rsidSect="004563E2">
      <w:footerReference w:type="default" r:id="rId8"/>
      <w:pgSz w:w="12240" w:h="15840"/>
      <w:pgMar w:top="1440" w:right="1710" w:bottom="1440" w:left="153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FEC3A" w14:textId="77777777" w:rsidR="003A4B06" w:rsidRDefault="003A4B06" w:rsidP="00286709">
      <w:r>
        <w:separator/>
      </w:r>
    </w:p>
  </w:endnote>
  <w:endnote w:type="continuationSeparator" w:id="0">
    <w:p w14:paraId="63373CE2" w14:textId="77777777" w:rsidR="003A4B06" w:rsidRDefault="003A4B06" w:rsidP="0028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56505"/>
      <w:docPartObj>
        <w:docPartGallery w:val="Page Numbers (Bottom of Page)"/>
        <w:docPartUnique/>
      </w:docPartObj>
    </w:sdtPr>
    <w:sdtContent>
      <w:p w14:paraId="6DB20D2E" w14:textId="77777777" w:rsidR="009156C6" w:rsidRDefault="009156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A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B09931" w14:textId="77777777" w:rsidR="009156C6" w:rsidRDefault="009156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D882C" w14:textId="77777777" w:rsidR="003A4B06" w:rsidRDefault="003A4B06" w:rsidP="00286709">
      <w:r>
        <w:separator/>
      </w:r>
    </w:p>
  </w:footnote>
  <w:footnote w:type="continuationSeparator" w:id="0">
    <w:p w14:paraId="5EB4A08A" w14:textId="77777777" w:rsidR="003A4B06" w:rsidRDefault="003A4B06" w:rsidP="00286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5F0"/>
    <w:multiLevelType w:val="hybridMultilevel"/>
    <w:tmpl w:val="9F0E789A"/>
    <w:lvl w:ilvl="0" w:tplc="3482EE56">
      <w:start w:val="1"/>
      <w:numFmt w:val="low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80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838791B"/>
    <w:multiLevelType w:val="hybridMultilevel"/>
    <w:tmpl w:val="CA2A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B6AB4"/>
    <w:multiLevelType w:val="hybridMultilevel"/>
    <w:tmpl w:val="B13AA2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FC3FD9"/>
    <w:multiLevelType w:val="hybridMultilevel"/>
    <w:tmpl w:val="FB9E92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73382"/>
    <w:multiLevelType w:val="hybridMultilevel"/>
    <w:tmpl w:val="71FC33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CC30FB"/>
    <w:multiLevelType w:val="hybridMultilevel"/>
    <w:tmpl w:val="6270D7D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BF248D"/>
    <w:multiLevelType w:val="hybridMultilevel"/>
    <w:tmpl w:val="C112665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A7826"/>
    <w:multiLevelType w:val="hybridMultilevel"/>
    <w:tmpl w:val="1D244EC4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CB65BBE"/>
    <w:multiLevelType w:val="hybridMultilevel"/>
    <w:tmpl w:val="D63A04F4"/>
    <w:lvl w:ilvl="0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9" w15:restartNumberingAfterBreak="0">
    <w:nsid w:val="3E9649CC"/>
    <w:multiLevelType w:val="hybridMultilevel"/>
    <w:tmpl w:val="3CC0ED96"/>
    <w:lvl w:ilvl="0" w:tplc="28943B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B84BFF"/>
    <w:multiLevelType w:val="hybridMultilevel"/>
    <w:tmpl w:val="90AC83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B13D7"/>
    <w:multiLevelType w:val="hybridMultilevel"/>
    <w:tmpl w:val="AC06EA9C"/>
    <w:name w:val="4.1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964F5"/>
    <w:multiLevelType w:val="hybridMultilevel"/>
    <w:tmpl w:val="3CC0ED96"/>
    <w:lvl w:ilvl="0" w:tplc="28943BF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FA1883"/>
    <w:multiLevelType w:val="hybridMultilevel"/>
    <w:tmpl w:val="70584A8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B3F0F"/>
    <w:multiLevelType w:val="hybridMultilevel"/>
    <w:tmpl w:val="EC9A58F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A7814"/>
    <w:multiLevelType w:val="hybridMultilevel"/>
    <w:tmpl w:val="27AEC13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F34CC"/>
    <w:multiLevelType w:val="hybridMultilevel"/>
    <w:tmpl w:val="8A3CBD0C"/>
    <w:lvl w:ilvl="0" w:tplc="D2B401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73C1C87"/>
    <w:multiLevelType w:val="hybridMultilevel"/>
    <w:tmpl w:val="360CF694"/>
    <w:lvl w:ilvl="0" w:tplc="8DBA99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7792BA4"/>
    <w:multiLevelType w:val="hybridMultilevel"/>
    <w:tmpl w:val="19C04A3A"/>
    <w:lvl w:ilvl="0" w:tplc="262A805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8090019">
      <w:start w:val="1"/>
      <w:numFmt w:val="lowerLetter"/>
      <w:lvlText w:val="%4."/>
      <w:lvlJc w:val="left"/>
      <w:pPr>
        <w:tabs>
          <w:tab w:val="num" w:pos="720"/>
        </w:tabs>
        <w:ind w:left="7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DF48D6"/>
    <w:multiLevelType w:val="hybridMultilevel"/>
    <w:tmpl w:val="F220515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988036">
    <w:abstractNumId w:val="18"/>
  </w:num>
  <w:num w:numId="2" w16cid:durableId="1215190702">
    <w:abstractNumId w:val="8"/>
  </w:num>
  <w:num w:numId="3" w16cid:durableId="485052697">
    <w:abstractNumId w:val="7"/>
  </w:num>
  <w:num w:numId="4" w16cid:durableId="1839228263">
    <w:abstractNumId w:val="19"/>
  </w:num>
  <w:num w:numId="5" w16cid:durableId="1579823485">
    <w:abstractNumId w:val="3"/>
  </w:num>
  <w:num w:numId="6" w16cid:durableId="1193151426">
    <w:abstractNumId w:val="15"/>
  </w:num>
  <w:num w:numId="7" w16cid:durableId="2069719561">
    <w:abstractNumId w:val="0"/>
  </w:num>
  <w:num w:numId="8" w16cid:durableId="821774471">
    <w:abstractNumId w:val="17"/>
  </w:num>
  <w:num w:numId="9" w16cid:durableId="1055352210">
    <w:abstractNumId w:val="16"/>
  </w:num>
  <w:num w:numId="10" w16cid:durableId="16853651">
    <w:abstractNumId w:val="12"/>
  </w:num>
  <w:num w:numId="11" w16cid:durableId="1844856392">
    <w:abstractNumId w:val="18"/>
  </w:num>
  <w:num w:numId="12" w16cid:durableId="1656639373">
    <w:abstractNumId w:val="9"/>
  </w:num>
  <w:num w:numId="13" w16cid:durableId="1657999527">
    <w:abstractNumId w:val="11"/>
  </w:num>
  <w:num w:numId="14" w16cid:durableId="542450123">
    <w:abstractNumId w:val="10"/>
  </w:num>
  <w:num w:numId="15" w16cid:durableId="430706238">
    <w:abstractNumId w:val="5"/>
  </w:num>
  <w:num w:numId="16" w16cid:durableId="1439326952">
    <w:abstractNumId w:val="6"/>
  </w:num>
  <w:num w:numId="17" w16cid:durableId="1975792107">
    <w:abstractNumId w:val="13"/>
  </w:num>
  <w:num w:numId="18" w16cid:durableId="666203961">
    <w:abstractNumId w:val="14"/>
  </w:num>
  <w:num w:numId="19" w16cid:durableId="338583375">
    <w:abstractNumId w:val="1"/>
  </w:num>
  <w:num w:numId="20" w16cid:durableId="763765300">
    <w:abstractNumId w:val="2"/>
  </w:num>
  <w:num w:numId="21" w16cid:durableId="1804302780">
    <w:abstractNumId w:val="18"/>
  </w:num>
  <w:num w:numId="22" w16cid:durableId="18142546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YyN7e0NDM3NTWxMDdU0lEKTi0uzszPAykwqQUAc+IHMSwAAAA="/>
  </w:docVars>
  <w:rsids>
    <w:rsidRoot w:val="000E4D1F"/>
    <w:rsid w:val="000437A3"/>
    <w:rsid w:val="00043A72"/>
    <w:rsid w:val="00047E2B"/>
    <w:rsid w:val="00070D97"/>
    <w:rsid w:val="00072211"/>
    <w:rsid w:val="000733BA"/>
    <w:rsid w:val="00084D19"/>
    <w:rsid w:val="00095902"/>
    <w:rsid w:val="000C2B47"/>
    <w:rsid w:val="000E4D1F"/>
    <w:rsid w:val="000F7C02"/>
    <w:rsid w:val="00102DA0"/>
    <w:rsid w:val="00131DD3"/>
    <w:rsid w:val="00140A8C"/>
    <w:rsid w:val="00191C05"/>
    <w:rsid w:val="00194E83"/>
    <w:rsid w:val="001E0034"/>
    <w:rsid w:val="00203CB2"/>
    <w:rsid w:val="00206618"/>
    <w:rsid w:val="00216A05"/>
    <w:rsid w:val="002220A7"/>
    <w:rsid w:val="00227FEB"/>
    <w:rsid w:val="002737EF"/>
    <w:rsid w:val="00284639"/>
    <w:rsid w:val="00286709"/>
    <w:rsid w:val="00290AE2"/>
    <w:rsid w:val="002F7F9C"/>
    <w:rsid w:val="00305832"/>
    <w:rsid w:val="0034037F"/>
    <w:rsid w:val="00364A76"/>
    <w:rsid w:val="0037501B"/>
    <w:rsid w:val="00375B91"/>
    <w:rsid w:val="00394C52"/>
    <w:rsid w:val="003A4B06"/>
    <w:rsid w:val="004124BE"/>
    <w:rsid w:val="00427A85"/>
    <w:rsid w:val="004330E2"/>
    <w:rsid w:val="004563E2"/>
    <w:rsid w:val="0046089A"/>
    <w:rsid w:val="004749F1"/>
    <w:rsid w:val="004D1275"/>
    <w:rsid w:val="004F55CD"/>
    <w:rsid w:val="00504A74"/>
    <w:rsid w:val="005B4BA1"/>
    <w:rsid w:val="005F7121"/>
    <w:rsid w:val="006264B1"/>
    <w:rsid w:val="0064713C"/>
    <w:rsid w:val="00657869"/>
    <w:rsid w:val="006C2E52"/>
    <w:rsid w:val="006C58A6"/>
    <w:rsid w:val="00707AE6"/>
    <w:rsid w:val="0073002A"/>
    <w:rsid w:val="007A1E1D"/>
    <w:rsid w:val="007A6250"/>
    <w:rsid w:val="007D7B21"/>
    <w:rsid w:val="007F7471"/>
    <w:rsid w:val="00805142"/>
    <w:rsid w:val="008149D7"/>
    <w:rsid w:val="0085432F"/>
    <w:rsid w:val="008B1BF2"/>
    <w:rsid w:val="008D4E07"/>
    <w:rsid w:val="009156C6"/>
    <w:rsid w:val="00925507"/>
    <w:rsid w:val="00934195"/>
    <w:rsid w:val="009A47F7"/>
    <w:rsid w:val="00A172CA"/>
    <w:rsid w:val="00A62F06"/>
    <w:rsid w:val="00A93CE3"/>
    <w:rsid w:val="00AE24CF"/>
    <w:rsid w:val="00B55C38"/>
    <w:rsid w:val="00B56D9E"/>
    <w:rsid w:val="00B749D0"/>
    <w:rsid w:val="00C326B5"/>
    <w:rsid w:val="00C43988"/>
    <w:rsid w:val="00C61B5E"/>
    <w:rsid w:val="00C70819"/>
    <w:rsid w:val="00CC63F3"/>
    <w:rsid w:val="00D0467A"/>
    <w:rsid w:val="00D213B7"/>
    <w:rsid w:val="00D65325"/>
    <w:rsid w:val="00DA6F21"/>
    <w:rsid w:val="00E14EDE"/>
    <w:rsid w:val="00E16D72"/>
    <w:rsid w:val="00E322BF"/>
    <w:rsid w:val="00E921FD"/>
    <w:rsid w:val="00E94079"/>
    <w:rsid w:val="00EA1612"/>
    <w:rsid w:val="00EC0F1E"/>
    <w:rsid w:val="00EC6D7C"/>
    <w:rsid w:val="00EE6910"/>
    <w:rsid w:val="00EF019F"/>
    <w:rsid w:val="00F25E7A"/>
    <w:rsid w:val="00F65865"/>
    <w:rsid w:val="00F66475"/>
    <w:rsid w:val="00F72C32"/>
    <w:rsid w:val="00FA3434"/>
    <w:rsid w:val="00FD2662"/>
    <w:rsid w:val="00FF0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96091"/>
  <w15:docId w15:val="{C439F517-F62A-46AC-8A1F-6E728E5C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0E4D1F"/>
    <w:pPr>
      <w:keepNext/>
      <w:numPr>
        <w:numId w:val="1"/>
      </w:numPr>
      <w:spacing w:before="240" w:after="240"/>
      <w:outlineLvl w:val="0"/>
    </w:pPr>
    <w:rPr>
      <w:b/>
      <w:smallCaps/>
      <w:kern w:val="28"/>
      <w:szCs w:val="20"/>
    </w:rPr>
  </w:style>
  <w:style w:type="paragraph" w:styleId="Heading2">
    <w:name w:val="heading 2"/>
    <w:basedOn w:val="Normal"/>
    <w:next w:val="Normal"/>
    <w:link w:val="Heading2Char"/>
    <w:autoRedefine/>
    <w:qFormat/>
    <w:rsid w:val="00216A05"/>
    <w:pPr>
      <w:keepNext/>
      <w:spacing w:before="120" w:after="120" w:line="276" w:lineRule="auto"/>
      <w:jc w:val="left"/>
      <w:outlineLvl w:val="1"/>
    </w:pPr>
    <w:rPr>
      <w:i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01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4D1F"/>
    <w:rPr>
      <w:rFonts w:ascii="Times New Roman" w:eastAsia="Times New Roman" w:hAnsi="Times New Roman" w:cs="Times New Roman"/>
      <w:b/>
      <w:smallCaps/>
      <w:kern w:val="28"/>
      <w:sz w:val="24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16A05"/>
    <w:rPr>
      <w:rFonts w:ascii="Times New Roman" w:eastAsia="Times New Roman" w:hAnsi="Times New Roman" w:cs="Times New Roman"/>
      <w:i/>
      <w:u w:val="single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EF01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220A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F7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74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747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7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7471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4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471"/>
    <w:rPr>
      <w:rFonts w:ascii="Tahoma" w:eastAsia="Times New Roman" w:hAnsi="Tahoma" w:cs="Tahoma"/>
      <w:sz w:val="16"/>
      <w:szCs w:val="16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670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670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86709"/>
    <w:rPr>
      <w:vertAlign w:val="superscript"/>
    </w:rPr>
  </w:style>
  <w:style w:type="character" w:customStyle="1" w:styleId="apple-converted-space">
    <w:name w:val="apple-converted-space"/>
    <w:basedOn w:val="DefaultParagraphFont"/>
    <w:rsid w:val="008149D7"/>
  </w:style>
  <w:style w:type="paragraph" w:customStyle="1" w:styleId="TBSCNormal">
    <w:name w:val="TBSC Normal"/>
    <w:link w:val="TBSCNormalChar"/>
    <w:uiPriority w:val="99"/>
    <w:qFormat/>
    <w:rsid w:val="00290AE2"/>
    <w:pPr>
      <w:tabs>
        <w:tab w:val="center" w:pos="4536"/>
        <w:tab w:val="right" w:pos="9072"/>
      </w:tabs>
      <w:spacing w:after="240" w:line="240" w:lineRule="auto"/>
      <w:jc w:val="left"/>
    </w:pPr>
    <w:rPr>
      <w:rFonts w:ascii="Times New Roman" w:eastAsia="Times New Roman" w:hAnsi="Times New Roman" w:cs="Times New Roman"/>
      <w:kern w:val="20"/>
      <w:sz w:val="24"/>
      <w:szCs w:val="24"/>
    </w:rPr>
  </w:style>
  <w:style w:type="character" w:customStyle="1" w:styleId="TBSCStubEntry">
    <w:name w:val="TBSC Stub Entry"/>
    <w:uiPriority w:val="99"/>
    <w:rsid w:val="00290AE2"/>
    <w:rPr>
      <w:b/>
      <w:u w:val="single"/>
    </w:rPr>
  </w:style>
  <w:style w:type="character" w:customStyle="1" w:styleId="TBSCNormalChar">
    <w:name w:val="TBSC Normal Char"/>
    <w:basedOn w:val="DefaultParagraphFont"/>
    <w:link w:val="TBSCNormal"/>
    <w:uiPriority w:val="99"/>
    <w:locked/>
    <w:rsid w:val="00290AE2"/>
    <w:rPr>
      <w:rFonts w:ascii="Times New Roman" w:eastAsia="Times New Roman" w:hAnsi="Times New Roman" w:cs="Times New Roman"/>
      <w:kern w:val="20"/>
      <w:sz w:val="24"/>
      <w:szCs w:val="24"/>
    </w:rPr>
  </w:style>
  <w:style w:type="character" w:styleId="Hyperlink">
    <w:name w:val="Hyperlink"/>
    <w:rsid w:val="0034037F"/>
    <w:rPr>
      <w:rFonts w:ascii="Times New Roman" w:hAnsi="Times New Roman" w:cs="Times New Roman"/>
      <w:strike w:val="0"/>
      <w:dstrike w:val="0"/>
      <w:color w:val="0000FF"/>
      <w:spacing w:val="0"/>
      <w:w w:val="100"/>
      <w:kern w:val="1"/>
      <w:position w:val="0"/>
      <w:sz w:val="24"/>
      <w:u w:val="single"/>
      <w:vertAlign w:val="baseline"/>
      <w:lang w:val="en-US"/>
    </w:rPr>
  </w:style>
  <w:style w:type="paragraph" w:customStyle="1" w:styleId="TBSCReportTitle">
    <w:name w:val="TBSC Report Title"/>
    <w:basedOn w:val="Normal"/>
    <w:next w:val="TBSCNormalSingleSpace"/>
    <w:uiPriority w:val="99"/>
    <w:rsid w:val="00043A72"/>
    <w:pPr>
      <w:tabs>
        <w:tab w:val="center" w:pos="4536"/>
        <w:tab w:val="right" w:pos="9072"/>
      </w:tabs>
      <w:jc w:val="center"/>
    </w:pPr>
    <w:rPr>
      <w:b/>
      <w:kern w:val="20"/>
      <w:sz w:val="44"/>
      <w:szCs w:val="44"/>
      <w:lang w:val="en-US" w:eastAsia="en-US"/>
    </w:rPr>
  </w:style>
  <w:style w:type="paragraph" w:customStyle="1" w:styleId="TBSCNormalSingleSpace">
    <w:name w:val="TBSC Normal Single Space"/>
    <w:basedOn w:val="Normal"/>
    <w:uiPriority w:val="99"/>
    <w:rsid w:val="00043A72"/>
    <w:pPr>
      <w:tabs>
        <w:tab w:val="center" w:pos="4536"/>
        <w:tab w:val="right" w:pos="9072"/>
      </w:tabs>
      <w:jc w:val="left"/>
    </w:pPr>
    <w:rPr>
      <w:kern w:val="20"/>
      <w:sz w:val="22"/>
      <w:lang w:val="en-US" w:eastAsia="en-US"/>
    </w:rPr>
  </w:style>
  <w:style w:type="paragraph" w:customStyle="1" w:styleId="TBSCReportSub-Title">
    <w:name w:val="TBSC Report Sub-Title"/>
    <w:basedOn w:val="TBSCReportTitle"/>
    <w:next w:val="TBSCNormalSingleSpace"/>
    <w:uiPriority w:val="99"/>
    <w:rsid w:val="00043A72"/>
    <w:rPr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2F7F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7F9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F7F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7F9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73002A"/>
    <w:pPr>
      <w:pBdr>
        <w:bottom w:val="single" w:sz="8" w:space="4" w:color="5B9BD5" w:themeColor="accent1"/>
      </w:pBdr>
      <w:suppressAutoHyphens/>
      <w:overflowPunct w:val="0"/>
      <w:autoSpaceDE w:val="0"/>
      <w:autoSpaceDN w:val="0"/>
      <w:spacing w:before="120" w:after="300"/>
      <w:contextualSpacing/>
      <w:textAlignment w:val="baseline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73002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nresolvedMention">
    <w:name w:val="Unresolved Mention"/>
    <w:basedOn w:val="DefaultParagraphFont"/>
    <w:uiPriority w:val="99"/>
    <w:semiHidden/>
    <w:unhideWhenUsed/>
    <w:rsid w:val="00FA34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0CE97A449E4BBEACE60E22D256B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65B9E-F8D2-4B6E-BADE-0539E0310330}"/>
      </w:docPartPr>
      <w:docPartBody>
        <w:p w:rsidR="00F24477" w:rsidRDefault="003F00BB" w:rsidP="003F00BB">
          <w:pPr>
            <w:pStyle w:val="DC0CE97A449E4BBEACE60E22D256BCB5"/>
          </w:pPr>
          <w:r w:rsidRPr="009D43F2">
            <w:rPr>
              <w:rStyle w:val="PlaceholderText"/>
              <w:sz w:val="24"/>
              <w:szCs w:val="24"/>
            </w:rPr>
            <w:t>Insert Type of Evaluation</w:t>
          </w:r>
        </w:p>
      </w:docPartBody>
    </w:docPart>
    <w:docPart>
      <w:docPartPr>
        <w:name w:val="2754E0564EEA4ECB8B675801E08C88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4CE811-0B34-4CEB-B1FA-4710329B27C3}"/>
      </w:docPartPr>
      <w:docPartBody>
        <w:p w:rsidR="00F24477" w:rsidRDefault="003F00BB" w:rsidP="003F00BB">
          <w:pPr>
            <w:pStyle w:val="2754E0564EEA4ECB8B675801E08C88AD"/>
          </w:pPr>
          <w:r w:rsidRPr="009D43F2">
            <w:rPr>
              <w:rStyle w:val="PlaceholderText"/>
              <w:sz w:val="24"/>
              <w:szCs w:val="24"/>
            </w:rPr>
            <w:t>Title of the Evaluation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0BB"/>
    <w:rsid w:val="001467DA"/>
    <w:rsid w:val="002B3D28"/>
    <w:rsid w:val="003F00BB"/>
    <w:rsid w:val="00A62F06"/>
    <w:rsid w:val="00A93CE3"/>
    <w:rsid w:val="00B24604"/>
    <w:rsid w:val="00F24477"/>
    <w:rsid w:val="00F7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0BB"/>
    <w:rPr>
      <w:color w:val="808080"/>
    </w:rPr>
  </w:style>
  <w:style w:type="paragraph" w:customStyle="1" w:styleId="DC0CE97A449E4BBEACE60E22D256BCB5">
    <w:name w:val="DC0CE97A449E4BBEACE60E22D256BCB5"/>
    <w:rsid w:val="003F00BB"/>
  </w:style>
  <w:style w:type="paragraph" w:customStyle="1" w:styleId="2754E0564EEA4ECB8B675801E08C88AD">
    <w:name w:val="2754E0564EEA4ECB8B675801E08C88AD"/>
    <w:rsid w:val="003F00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34017-12F9-4EDC-AD57-49C75E48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Mikeladze</dc:creator>
  <cp:lastModifiedBy>Caritas User</cp:lastModifiedBy>
  <cp:revision>10</cp:revision>
  <dcterms:created xsi:type="dcterms:W3CDTF">2026-04-02T12:41:00Z</dcterms:created>
  <dcterms:modified xsi:type="dcterms:W3CDTF">2026-04-02T14:43:00Z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1b290c7b-08e0-4289-8af1-e68fcb6ae955</vt:lpwstr>
  </property>
</Properties>
</file>